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9" w:type="dxa"/>
        <w:tblInd w:w="-15" w:type="dxa"/>
        <w:tblLook w:val="04A0"/>
      </w:tblPr>
      <w:tblGrid>
        <w:gridCol w:w="809"/>
        <w:gridCol w:w="4064"/>
        <w:gridCol w:w="812"/>
        <w:gridCol w:w="1296"/>
        <w:gridCol w:w="679"/>
        <w:gridCol w:w="1637"/>
        <w:gridCol w:w="1986"/>
        <w:gridCol w:w="1476"/>
      </w:tblGrid>
      <w:tr w:rsidR="00650B56" w:rsidRPr="00650B56" w:rsidTr="008C5525">
        <w:trPr>
          <w:trHeight w:val="705"/>
        </w:trPr>
        <w:tc>
          <w:tcPr>
            <w:tcW w:w="9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B56" w:rsidRPr="00650B56" w:rsidTr="008C5525">
        <w:trPr>
          <w:trHeight w:val="255"/>
        </w:trPr>
        <w:tc>
          <w:tcPr>
            <w:tcW w:w="9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B56" w:rsidRPr="00650B56" w:rsidTr="008C5525">
        <w:trPr>
          <w:trHeight w:val="255"/>
        </w:trPr>
        <w:tc>
          <w:tcPr>
            <w:tcW w:w="9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100 Дом 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B56" w:rsidRPr="00650B56" w:rsidTr="008C5525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B56" w:rsidRPr="00650B56" w:rsidTr="008C5525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B56" w:rsidRPr="00650B56" w:rsidTr="008C5525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B56" w:rsidRPr="00650B56" w:rsidTr="008C5525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B56" w:rsidRPr="00650B56" w:rsidTr="008C5525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B56" w:rsidRPr="00650B56" w:rsidTr="008C5525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B56" w:rsidRPr="00650B56" w:rsidTr="008C5525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303,9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B56" w:rsidRPr="00650B56" w:rsidTr="008C5525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B56" w:rsidRPr="00650B56" w:rsidTr="008C5525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65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65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/клеток: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B56" w:rsidRPr="00650B56" w:rsidTr="008C5525">
        <w:trPr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1105,1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56" w:rsidRPr="00650B56" w:rsidRDefault="00650B56" w:rsidP="0065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gridAfter w:val="3"/>
          <w:wAfter w:w="5099" w:type="dxa"/>
          <w:trHeight w:val="255"/>
        </w:trPr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25" w:rsidRDefault="008C5525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E86CA2" w:rsidRPr="00E86CA2" w:rsidTr="008C5525">
        <w:trPr>
          <w:gridAfter w:val="3"/>
          <w:wAfter w:w="5099" w:type="dxa"/>
          <w:trHeight w:val="315"/>
        </w:trPr>
        <w:tc>
          <w:tcPr>
            <w:tcW w:w="7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100-3 ООО "Агата-плюс"</w:t>
            </w:r>
          </w:p>
        </w:tc>
      </w:tr>
      <w:tr w:rsidR="00E86CA2" w:rsidRPr="00E86CA2" w:rsidTr="008C5525">
        <w:trPr>
          <w:gridAfter w:val="3"/>
          <w:wAfter w:w="5099" w:type="dxa"/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86C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86C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86C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CA2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E86CA2" w:rsidRPr="00E86CA2" w:rsidTr="008C5525">
        <w:trPr>
          <w:gridAfter w:val="3"/>
          <w:wAfter w:w="5099" w:type="dxa"/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6CA2">
              <w:rPr>
                <w:rFonts w:ascii="Times New Roman" w:eastAsia="Times New Roman" w:hAnsi="Times New Roman" w:cs="Times New Roman"/>
              </w:rPr>
              <w:t>17157,31</w:t>
            </w:r>
          </w:p>
        </w:tc>
      </w:tr>
      <w:tr w:rsidR="00E86CA2" w:rsidRPr="00E86CA2" w:rsidTr="008C5525">
        <w:trPr>
          <w:gridAfter w:val="3"/>
          <w:wAfter w:w="5099" w:type="dxa"/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6CA2">
              <w:rPr>
                <w:rFonts w:ascii="Times New Roman" w:eastAsia="Times New Roman" w:hAnsi="Times New Roman" w:cs="Times New Roman"/>
              </w:rPr>
              <w:t>61281,21</w:t>
            </w:r>
          </w:p>
        </w:tc>
      </w:tr>
      <w:tr w:rsidR="00E86CA2" w:rsidRPr="00E86CA2" w:rsidTr="008C5525">
        <w:trPr>
          <w:gridAfter w:val="3"/>
          <w:wAfter w:w="5099" w:type="dxa"/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6CA2">
              <w:rPr>
                <w:rFonts w:ascii="Times New Roman" w:eastAsia="Times New Roman" w:hAnsi="Times New Roman" w:cs="Times New Roman"/>
              </w:rPr>
              <w:t>42352,20</w:t>
            </w:r>
          </w:p>
        </w:tc>
      </w:tr>
      <w:tr w:rsidR="00E86CA2" w:rsidRPr="00E86CA2" w:rsidTr="008C5525">
        <w:trPr>
          <w:gridAfter w:val="3"/>
          <w:wAfter w:w="5099" w:type="dxa"/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6CA2">
              <w:rPr>
                <w:rFonts w:ascii="Times New Roman" w:eastAsia="Times New Roman" w:hAnsi="Times New Roman" w:cs="Times New Roman"/>
              </w:rPr>
              <w:t>63224,85</w:t>
            </w:r>
          </w:p>
        </w:tc>
      </w:tr>
    </w:tbl>
    <w:p w:rsidR="00E86CA2" w:rsidRDefault="00E86CA2"/>
    <w:tbl>
      <w:tblPr>
        <w:tblW w:w="10738" w:type="dxa"/>
        <w:tblInd w:w="-318" w:type="dxa"/>
        <w:tblLook w:val="04A0"/>
      </w:tblPr>
      <w:tblGrid>
        <w:gridCol w:w="3729"/>
        <w:gridCol w:w="1278"/>
        <w:gridCol w:w="2296"/>
        <w:gridCol w:w="1451"/>
        <w:gridCol w:w="1984"/>
      </w:tblGrid>
      <w:tr w:rsidR="00E86CA2" w:rsidRPr="00E86CA2" w:rsidTr="008C5525">
        <w:trPr>
          <w:trHeight w:val="187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47725D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25D" w:rsidRDefault="0047725D" w:rsidP="0047725D"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единицу (годовая)</w:t>
            </w:r>
          </w:p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540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E86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E86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E86CA2" w:rsidRPr="00E86CA2" w:rsidTr="008C5525">
        <w:trPr>
          <w:trHeight w:val="76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5225,06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12,99</w:t>
            </w:r>
          </w:p>
        </w:tc>
      </w:tr>
      <w:tr w:rsidR="00E86CA2" w:rsidRPr="00E86CA2" w:rsidTr="008C5525">
        <w:trPr>
          <w:trHeight w:val="54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54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КРОВЛИ  с устранением мелких неисправностей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52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102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 и удалением сухих ветвей и поросли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58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51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желобов, свесов, участков кровли от снега и наледи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540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E86CA2" w:rsidRPr="00E86CA2" w:rsidTr="008C5525">
        <w:trPr>
          <w:trHeight w:val="5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18364,18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45,67</w:t>
            </w:r>
          </w:p>
        </w:tc>
      </w:tr>
      <w:tr w:rsidR="00E86CA2" w:rsidRPr="00E86CA2" w:rsidTr="008C5525">
        <w:trPr>
          <w:trHeight w:val="51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346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ИТП</w:t>
            </w:r>
            <w:proofErr w:type="gramStart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О,ГВС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ИТП, инструкций, восстановление нормативной освещенности ИТП, уборка ИТП,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ИТП принимающим лицам, подписание документов, составление отчетов.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34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51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с применением льняной пряди или асбестового шнура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102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заделка свищей на внутренних трубопроводах и стояках  при диаметре трубопровода до 50 мм (ИЗГОТОВЛЕНИЕ И УСТАНОВКА ХОМУТА)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51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49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372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</w:t>
            </w: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контактных соединений4. </w:t>
            </w:r>
            <w:proofErr w:type="spellStart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27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Замена ламп внутреннего и наружного  освещения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33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E86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E86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153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480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E86CA2" w:rsidRPr="00E86CA2" w:rsidTr="008C5525">
        <w:trPr>
          <w:trHeight w:val="76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639,2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39655,62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98,62</w:t>
            </w:r>
          </w:p>
        </w:tc>
      </w:tr>
      <w:tr w:rsidR="00E86CA2" w:rsidRPr="00E86CA2" w:rsidTr="008C5525">
        <w:trPr>
          <w:trHeight w:val="76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с газонов средней засоренности (</w:t>
            </w:r>
            <w:proofErr w:type="gramStart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465,9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49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чердаков  без предварительного увлажнения (по графику)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86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чердаков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303,9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Покос травы (1 раз в год)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255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6CA2" w:rsidRPr="00E86CA2" w:rsidTr="008C5525">
        <w:trPr>
          <w:trHeight w:val="255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Всего выполнено за год</w:t>
            </w:r>
            <w:proofErr w:type="gramStart"/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63 244,8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25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25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25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E86CA2" w:rsidRPr="00E86CA2" w:rsidTr="008C5525">
        <w:trPr>
          <w:trHeight w:val="25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E86CA2" w:rsidRPr="00E86CA2" w:rsidTr="008C5525">
        <w:trPr>
          <w:trHeight w:val="25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</w:t>
            </w:r>
            <w:proofErr w:type="spellEnd"/>
            <w:r w:rsidRPr="00E86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E86CA2" w:rsidRPr="00E86CA2" w:rsidTr="008C5525">
        <w:trPr>
          <w:trHeight w:val="25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25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25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25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25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25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A2" w:rsidRPr="00E86CA2" w:rsidTr="008C5525">
        <w:trPr>
          <w:trHeight w:val="25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A2" w:rsidRPr="00E86CA2" w:rsidRDefault="00E86CA2" w:rsidP="00E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6CA2" w:rsidRDefault="00E86CA2"/>
    <w:sectPr w:rsidR="00E86CA2" w:rsidSect="008C552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F32"/>
    <w:rsid w:val="001963CF"/>
    <w:rsid w:val="002570A4"/>
    <w:rsid w:val="0047725D"/>
    <w:rsid w:val="00650B56"/>
    <w:rsid w:val="00763A3A"/>
    <w:rsid w:val="007E7451"/>
    <w:rsid w:val="008C5525"/>
    <w:rsid w:val="00945C22"/>
    <w:rsid w:val="00D84B80"/>
    <w:rsid w:val="00E86CA2"/>
    <w:rsid w:val="00FB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B5B2-CB55-45D6-8C0B-CD661EA8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7</cp:revision>
  <cp:lastPrinted>2017-03-31T06:35:00Z</cp:lastPrinted>
  <dcterms:created xsi:type="dcterms:W3CDTF">2017-03-24T12:20:00Z</dcterms:created>
  <dcterms:modified xsi:type="dcterms:W3CDTF">2017-03-31T06:35:00Z</dcterms:modified>
</cp:coreProperties>
</file>