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60" w:type="dxa"/>
        <w:tblInd w:w="93" w:type="dxa"/>
        <w:tblLook w:val="04A0"/>
      </w:tblPr>
      <w:tblGrid>
        <w:gridCol w:w="6174"/>
        <w:gridCol w:w="829"/>
        <w:gridCol w:w="222"/>
      </w:tblGrid>
      <w:tr w:rsidR="00AD444C" w:rsidRPr="00AD444C" w:rsidTr="00AD444C">
        <w:trPr>
          <w:trHeight w:val="540"/>
        </w:trPr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AD444C" w:rsidRPr="00AD444C" w:rsidTr="00AD444C">
        <w:trPr>
          <w:trHeight w:val="300"/>
        </w:trPr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AD444C" w:rsidRPr="00AD444C" w:rsidTr="00AD444C">
        <w:trPr>
          <w:trHeight w:val="300"/>
        </w:trPr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10</w:t>
            </w:r>
          </w:p>
        </w:tc>
      </w:tr>
      <w:tr w:rsidR="00AD444C" w:rsidRPr="00AD444C" w:rsidTr="00AD444C">
        <w:trPr>
          <w:trHeight w:val="300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3334,7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1136,7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874,4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882,5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/клеток: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4463,6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27E79" w:rsidRDefault="00927E79"/>
    <w:p w:rsidR="00AD444C" w:rsidRDefault="00AD444C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AD444C" w:rsidRPr="00AD444C" w:rsidTr="00AD444C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AD444C" w:rsidRPr="00AD444C" w:rsidTr="00AD444C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93-10 ООО "Агата-плюс"</w:t>
            </w:r>
          </w:p>
        </w:tc>
      </w:tr>
      <w:tr w:rsidR="00AD444C" w:rsidRPr="00AD444C" w:rsidTr="00AD444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AD444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AD444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AD444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44C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AD444C" w:rsidRPr="00AD444C" w:rsidTr="00AD444C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444C">
              <w:rPr>
                <w:rFonts w:ascii="Times New Roman" w:eastAsia="Times New Roman" w:hAnsi="Times New Roman" w:cs="Times New Roman"/>
              </w:rPr>
              <w:t>103770,67</w:t>
            </w:r>
          </w:p>
        </w:tc>
      </w:tr>
      <w:tr w:rsidR="00AD444C" w:rsidRPr="00AD444C" w:rsidTr="00AD444C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444C">
              <w:rPr>
                <w:rFonts w:ascii="Times New Roman" w:eastAsia="Times New Roman" w:hAnsi="Times New Roman" w:cs="Times New Roman"/>
              </w:rPr>
              <w:t>530230,80</w:t>
            </w:r>
          </w:p>
        </w:tc>
      </w:tr>
      <w:tr w:rsidR="00AD444C" w:rsidRPr="00AD444C" w:rsidTr="00AD444C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444C">
              <w:rPr>
                <w:rFonts w:ascii="Times New Roman" w:eastAsia="Times New Roman" w:hAnsi="Times New Roman" w:cs="Times New Roman"/>
              </w:rPr>
              <w:t>446368,77</w:t>
            </w:r>
          </w:p>
        </w:tc>
      </w:tr>
      <w:tr w:rsidR="00AD444C" w:rsidRPr="00AD444C" w:rsidTr="00AD444C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444C">
              <w:rPr>
                <w:rFonts w:ascii="Times New Roman" w:eastAsia="Times New Roman" w:hAnsi="Times New Roman" w:cs="Times New Roman"/>
              </w:rPr>
              <w:t>560670,75</w:t>
            </w:r>
          </w:p>
        </w:tc>
      </w:tr>
    </w:tbl>
    <w:p w:rsidR="00AD444C" w:rsidRDefault="00AD444C"/>
    <w:p w:rsidR="00AD444C" w:rsidRDefault="00AD444C"/>
    <w:tbl>
      <w:tblPr>
        <w:tblW w:w="9385" w:type="dxa"/>
        <w:tblInd w:w="93" w:type="dxa"/>
        <w:tblLook w:val="04A0"/>
      </w:tblPr>
      <w:tblGrid>
        <w:gridCol w:w="3172"/>
        <w:gridCol w:w="1378"/>
        <w:gridCol w:w="1881"/>
        <w:gridCol w:w="1416"/>
        <w:gridCol w:w="1631"/>
      </w:tblGrid>
      <w:tr w:rsidR="00AD444C" w:rsidRPr="00AD444C" w:rsidTr="0090081A">
        <w:trPr>
          <w:trHeight w:val="146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980E9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980E9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0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</w:tc>
      </w:tr>
      <w:tr w:rsidR="00AD444C" w:rsidRPr="00AD444C" w:rsidTr="00AD444C">
        <w:trPr>
          <w:trHeight w:val="54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AD444C" w:rsidRPr="00AD444C" w:rsidTr="00AD444C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153856,</w:t>
            </w:r>
            <w:r w:rsidR="0090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46,14</w:t>
            </w:r>
          </w:p>
        </w:tc>
      </w:tr>
      <w:tr w:rsidR="00AD444C" w:rsidRPr="00AD444C" w:rsidTr="00AD444C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технических осмотров придомовой территории (объектов внешнего БЛАГОУСТРОЙСТВА) с устранением мелких неисправностей и удалением сухих веток и поросли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до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 м2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остекления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2,8779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Установка накладки на </w:t>
            </w:r>
            <w:proofErr w:type="spell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тамб</w:t>
            </w:r>
            <w:proofErr w:type="spellEnd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дверь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обивки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17,22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проушины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Смена частей водосточных труб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0,625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Установка замка на </w:t>
            </w:r>
            <w:proofErr w:type="spell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черд</w:t>
            </w:r>
            <w:proofErr w:type="spellEnd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люк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тамбура №3 (расчистка, штукатурка, перетирка и окраска поверхностей водоэмульсионными и масляными составами)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подъезда №3 (расчистка, штукатурка, перетирка и окраска поверхностей водоэмульсионными и масляными составами)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желобов, воронок, участков кровли от снега и наледи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14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и восстановление герметизации горизонтальных и вертикальных стыков монтажной пеной (входные двери)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восстановленной герметизации и стыков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525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AD444C" w:rsidRPr="00AD444C" w:rsidTr="00AD444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132541,4</w:t>
            </w:r>
            <w:r w:rsidR="0090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39,75</w:t>
            </w:r>
          </w:p>
        </w:tc>
      </w:tr>
      <w:tr w:rsidR="00AD444C" w:rsidRPr="00AD444C" w:rsidTr="00AD444C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268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</w:t>
            </w: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промывку, </w:t>
            </w:r>
            <w:proofErr w:type="spell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Промывка трубопроводов системы центрального отопления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запуск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перильных ограждений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1 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отдельных участков трубопроводов из стальных электросварных труб диаметром до 40 мм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технического состояния водопровода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канализации  и горячего  водоснабжения по заявкам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водоснабжения  из стальных электросварных труб диаметром до 40 мм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сгонов диаметром 20 мм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сгонов, кранов диаметром 25 мм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Уплотнение резьбовых соединений с применением льняной пряди или асбестового шнура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1 соединение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28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Устранение неисправностей, заявочный ремонт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(под козырьком) освещения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Смена Плавкая вставка НПН 2 -63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Кабель  АВВГ 2х2,5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Светильник НББ -60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Патрон </w:t>
            </w:r>
            <w:proofErr w:type="spell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настенный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одвесной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9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3334,7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51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AD444C" w:rsidRPr="00AD444C" w:rsidTr="00AD444C">
        <w:trPr>
          <w:trHeight w:val="9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 (3 раза в месяц)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400,7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223636,1</w:t>
            </w:r>
            <w:r w:rsidR="00900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67,06</w:t>
            </w:r>
          </w:p>
        </w:tc>
      </w:tr>
      <w:tr w:rsidR="00AD444C" w:rsidRPr="00AD444C" w:rsidTr="00AD444C">
        <w:trPr>
          <w:trHeight w:val="9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(1 раз в месяц)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400,7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согласно перечня)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703,8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12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Уборка мусора с газонов средней засоренности 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3759,8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Уборка чердаков и подвалов без предварительного увлажнения 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графику)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1537,8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Обработка подвалов 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раствором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(1 раз в год)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Завоз песка (земли)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2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6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50636,78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15,18</w:t>
            </w:r>
          </w:p>
        </w:tc>
      </w:tr>
      <w:tr w:rsidR="00AD444C" w:rsidRPr="00AD444C" w:rsidTr="00AD444C">
        <w:trPr>
          <w:trHeight w:val="300"/>
        </w:trPr>
        <w:tc>
          <w:tcPr>
            <w:tcW w:w="6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Всего выполнено за год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560670,75</w:t>
            </w: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81A" w:rsidRDefault="0090081A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81A" w:rsidRDefault="0090081A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AD444C" w:rsidRPr="00AD444C" w:rsidTr="00AD444C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81A" w:rsidRDefault="0090081A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44C" w:rsidRPr="00AD444C" w:rsidRDefault="00AD444C" w:rsidP="00AD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AD4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AD444C" w:rsidRDefault="00AD444C"/>
    <w:sectPr w:rsidR="00AD444C" w:rsidSect="0092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44C"/>
    <w:rsid w:val="0047493C"/>
    <w:rsid w:val="0090081A"/>
    <w:rsid w:val="00927E79"/>
    <w:rsid w:val="00980E9C"/>
    <w:rsid w:val="00AD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4</cp:revision>
  <dcterms:created xsi:type="dcterms:W3CDTF">2017-03-24T07:48:00Z</dcterms:created>
  <dcterms:modified xsi:type="dcterms:W3CDTF">2017-03-31T08:51:00Z</dcterms:modified>
</cp:coreProperties>
</file>