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8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43279C" w:rsidRPr="0077637B" w:rsidRDefault="0043279C" w:rsidP="0043279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665110">
        <w:rPr>
          <w:rFonts w:ascii="Times New Roman" w:hAnsi="Times New Roman" w:cs="Times New Roman"/>
        </w:rPr>
        <w:t>директор</w:t>
      </w:r>
      <w:proofErr w:type="gramStart"/>
      <w:r w:rsidR="00665110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665110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665110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665110">
        <w:rPr>
          <w:rFonts w:ascii="Times New Roman" w:hAnsi="Times New Roman" w:cs="Times New Roman"/>
        </w:rPr>
        <w:t>Приказа</w:t>
      </w:r>
      <w:r w:rsidRPr="0077637B">
        <w:rPr>
          <w:rFonts w:ascii="Times New Roman" w:hAnsi="Times New Roman" w:cs="Times New Roman"/>
        </w:rPr>
        <w:t xml:space="preserve"> №</w:t>
      </w:r>
      <w:r w:rsidR="00665110">
        <w:rPr>
          <w:rFonts w:ascii="Times New Roman" w:hAnsi="Times New Roman" w:cs="Times New Roman"/>
        </w:rPr>
        <w:t xml:space="preserve"> 1</w:t>
      </w:r>
      <w:r w:rsidRPr="0077637B">
        <w:rPr>
          <w:rFonts w:ascii="Times New Roman" w:hAnsi="Times New Roman" w:cs="Times New Roman"/>
        </w:rPr>
        <w:t xml:space="preserve"> от </w:t>
      </w:r>
      <w:r w:rsidR="00665110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 xml:space="preserve"> 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43279C" w:rsidRPr="0077637B" w:rsidRDefault="0043279C" w:rsidP="0043279C">
      <w:pPr>
        <w:pStyle w:val="a3"/>
        <w:jc w:val="both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91-8/15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8</w:t>
      </w:r>
    </w:p>
    <w:p w:rsidR="0043279C" w:rsidRDefault="0043279C"/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D479F" w:rsidRPr="008D479F" w:rsidTr="0043279C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79F" w:rsidRPr="008D479F" w:rsidTr="0043279C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64186,48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</w:tr>
      <w:tr w:rsidR="008D479F" w:rsidRPr="008D479F" w:rsidTr="0043279C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2,7122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(слуховые окна, подвальные окна)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79F" w:rsidRPr="008D479F" w:rsidTr="0043279C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233275,44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</w:tr>
      <w:tr w:rsidR="008D479F" w:rsidRPr="008D479F" w:rsidTr="0043279C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91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(чердак, подвал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ТП,кв.42,2,8)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 участков трубопроводов канализации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чердак)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воздухосборника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установка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гр.на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подвальное окно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рубопроводов системы водоотведения в подвальном помещении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479F" w:rsidRPr="008D479F" w:rsidTr="0043279C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230963,52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5,49</w:t>
            </w:r>
          </w:p>
        </w:tc>
      </w:tr>
      <w:tr w:rsidR="008D479F" w:rsidRPr="008D479F" w:rsidTr="0043279C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891/790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52682,65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2546,70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22887,82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7136,51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8D479F" w:rsidRPr="008D479F" w:rsidTr="0043279C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D4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2134,22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9F" w:rsidRPr="008D479F" w:rsidRDefault="008D479F" w:rsidP="008D4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479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8D479F" w:rsidRPr="008D479F" w:rsidTr="0043279C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79F" w:rsidRPr="008D479F" w:rsidRDefault="008D479F" w:rsidP="008D4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5110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665110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665110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665110">
        <w:rPr>
          <w:rFonts w:ascii="Times New Roman" w:hAnsi="Times New Roman" w:cs="Times New Roman"/>
          <w:b/>
          <w:bCs/>
        </w:rPr>
        <w:t>615813,34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65110">
        <w:rPr>
          <w:rFonts w:ascii="Times New Roman" w:hAnsi="Times New Roman" w:cs="Times New Roman"/>
        </w:rPr>
        <w:t>Шестьсот пятнадцать тысяч восемьсот тринадцать рублей 34 копейки</w:t>
      </w:r>
      <w:r>
        <w:rPr>
          <w:rFonts w:ascii="Times New Roman" w:hAnsi="Times New Roman" w:cs="Times New Roman"/>
        </w:rPr>
        <w:t>).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665110">
        <w:rPr>
          <w:rFonts w:ascii="Times New Roman" w:hAnsi="Times New Roman" w:cs="Times New Roman"/>
          <w:u w:val="single"/>
        </w:rPr>
        <w:t xml:space="preserve"> 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665110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665110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43279C" w:rsidRDefault="0043279C" w:rsidP="0043279C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43279C" w:rsidRDefault="0043279C" w:rsidP="0043279C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3279C" w:rsidRPr="002308E6" w:rsidRDefault="0043279C" w:rsidP="0043279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3279C" w:rsidRDefault="0043279C" w:rsidP="0043279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43279C" w:rsidRPr="002308E6" w:rsidRDefault="0043279C" w:rsidP="0043279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43279C" w:rsidRPr="0077637B" w:rsidRDefault="0043279C" w:rsidP="0043279C">
      <w:pPr>
        <w:pStyle w:val="a3"/>
        <w:rPr>
          <w:rFonts w:ascii="Times New Roman" w:hAnsi="Times New Roman" w:cs="Times New Roman"/>
        </w:rPr>
      </w:pPr>
    </w:p>
    <w:p w:rsidR="001F6A15" w:rsidRDefault="001F6A15"/>
    <w:sectPr w:rsidR="001F6A15" w:rsidSect="008D479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479F"/>
    <w:rsid w:val="001F6A15"/>
    <w:rsid w:val="00326EDA"/>
    <w:rsid w:val="00412FB9"/>
    <w:rsid w:val="0043279C"/>
    <w:rsid w:val="00665110"/>
    <w:rsid w:val="008D479F"/>
    <w:rsid w:val="00CC3CD3"/>
    <w:rsid w:val="00F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327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327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2018-03-22T08:54:00Z</dcterms:created>
  <dcterms:modified xsi:type="dcterms:W3CDTF">2018-03-23T09:07:00Z</dcterms:modified>
</cp:coreProperties>
</file>